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374" w:rsidRPr="00BC378E" w:rsidRDefault="00EE6374" w:rsidP="00EE63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378E">
        <w:rPr>
          <w:rFonts w:ascii="Times New Roman" w:hAnsi="Times New Roman" w:cs="Times New Roman"/>
          <w:b/>
          <w:sz w:val="32"/>
          <w:szCs w:val="32"/>
        </w:rPr>
        <w:t>LISTA ZGŁOSZENIOWA</w:t>
      </w:r>
    </w:p>
    <w:p w:rsidR="00BC378E" w:rsidRPr="00BC378E" w:rsidRDefault="00590E5C" w:rsidP="00EE63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Senioriada – Aktywny Orlik 2026</w:t>
      </w:r>
      <w:bookmarkStart w:id="0" w:name="_GoBack"/>
      <w:bookmarkEnd w:id="0"/>
    </w:p>
    <w:p w:rsidR="00BC378E" w:rsidRPr="00EE6374" w:rsidRDefault="00BC378E" w:rsidP="00EE6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374" w:rsidRPr="00BC378E" w:rsidRDefault="00675779" w:rsidP="00EE6374">
      <w:pPr>
        <w:jc w:val="center"/>
        <w:rPr>
          <w:rFonts w:ascii="Times New Roman" w:hAnsi="Times New Roman" w:cs="Times New Roman"/>
          <w:b/>
          <w:color w:val="2C2F45"/>
          <w:sz w:val="36"/>
          <w:szCs w:val="36"/>
          <w:shd w:val="clear" w:color="auto" w:fill="FFFFFF"/>
        </w:rPr>
      </w:pPr>
      <w:r w:rsidRPr="00BC378E">
        <w:rPr>
          <w:rFonts w:ascii="Times New Roman" w:hAnsi="Times New Roman" w:cs="Times New Roman"/>
          <w:b/>
          <w:sz w:val="36"/>
          <w:szCs w:val="36"/>
        </w:rPr>
        <w:t xml:space="preserve">Drużyna: </w:t>
      </w:r>
      <w:r w:rsidR="006C74D5" w:rsidRPr="00BC378E">
        <w:rPr>
          <w:rFonts w:ascii="Times New Roman" w:hAnsi="Times New Roman" w:cs="Times New Roman"/>
          <w:b/>
          <w:color w:val="2C2F45"/>
          <w:sz w:val="36"/>
          <w:szCs w:val="36"/>
          <w:shd w:val="clear" w:color="auto" w:fill="FFFFFF"/>
        </w:rPr>
        <w:t>……………………………………………………………………………………………………….</w:t>
      </w:r>
    </w:p>
    <w:p w:rsidR="00BC378E" w:rsidRDefault="00BC378E" w:rsidP="00EE6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15834" w:type="dxa"/>
        <w:tblLayout w:type="fixed"/>
        <w:tblLook w:val="04A0" w:firstRow="1" w:lastRow="0" w:firstColumn="1" w:lastColumn="0" w:noHBand="0" w:noVBand="1"/>
      </w:tblPr>
      <w:tblGrid>
        <w:gridCol w:w="786"/>
        <w:gridCol w:w="3887"/>
        <w:gridCol w:w="1418"/>
        <w:gridCol w:w="1842"/>
        <w:gridCol w:w="1418"/>
        <w:gridCol w:w="1559"/>
        <w:gridCol w:w="1418"/>
        <w:gridCol w:w="2126"/>
        <w:gridCol w:w="1380"/>
      </w:tblGrid>
      <w:tr w:rsidR="00BA1D12" w:rsidRPr="00E9274D" w:rsidTr="00D66098">
        <w:trPr>
          <w:trHeight w:val="679"/>
        </w:trPr>
        <w:tc>
          <w:tcPr>
            <w:tcW w:w="786" w:type="dxa"/>
          </w:tcPr>
          <w:p w:rsidR="00BA1D12" w:rsidRPr="00BC378E" w:rsidRDefault="00BA1D12" w:rsidP="0067577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87" w:type="dxa"/>
          </w:tcPr>
          <w:p w:rsidR="00BA1D12" w:rsidRPr="00BC378E" w:rsidRDefault="00BA1D12" w:rsidP="0067577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161" w:type="dxa"/>
            <w:gridSpan w:val="7"/>
          </w:tcPr>
          <w:p w:rsidR="00BA1D12" w:rsidRPr="00BE7565" w:rsidRDefault="00BA1D12" w:rsidP="00BE75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7565">
              <w:rPr>
                <w:rFonts w:ascii="Times New Roman" w:hAnsi="Times New Roman" w:cs="Times New Roman"/>
                <w:b/>
                <w:sz w:val="32"/>
                <w:szCs w:val="32"/>
              </w:rPr>
              <w:t>KONKURENCJE</w:t>
            </w:r>
          </w:p>
          <w:p w:rsidR="00BA1D12" w:rsidRPr="00BE7565" w:rsidRDefault="00BA1D12" w:rsidP="00BE75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A1D12" w:rsidRPr="00E9274D" w:rsidTr="00BA1D12">
        <w:trPr>
          <w:trHeight w:val="1560"/>
        </w:trPr>
        <w:tc>
          <w:tcPr>
            <w:tcW w:w="786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A1D12" w:rsidRDefault="00BA1D12" w:rsidP="0067577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7565">
              <w:rPr>
                <w:rFonts w:ascii="Times New Roman" w:hAnsi="Times New Roman" w:cs="Times New Roman"/>
                <w:b/>
                <w:sz w:val="32"/>
                <w:szCs w:val="32"/>
              </w:rPr>
              <w:t>L.P</w:t>
            </w:r>
            <w:r w:rsidRPr="00BC378E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  <w:tc>
          <w:tcPr>
            <w:tcW w:w="3887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A1D12" w:rsidRDefault="00BA1D12" w:rsidP="0067577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C378E">
              <w:rPr>
                <w:rFonts w:ascii="Times New Roman" w:hAnsi="Times New Roman" w:cs="Times New Roman"/>
                <w:sz w:val="36"/>
                <w:szCs w:val="36"/>
              </w:rPr>
              <w:t>Imię i nazwisko</w:t>
            </w:r>
          </w:p>
        </w:tc>
        <w:tc>
          <w:tcPr>
            <w:tcW w:w="1418" w:type="dxa"/>
          </w:tcPr>
          <w:p w:rsidR="00BA1D12" w:rsidRPr="00BC378E" w:rsidRDefault="00BA1D12" w:rsidP="0067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8E">
              <w:rPr>
                <w:rFonts w:ascii="Times New Roman" w:hAnsi="Times New Roman" w:cs="Times New Roman"/>
                <w:sz w:val="28"/>
                <w:szCs w:val="28"/>
              </w:rPr>
              <w:t>Slalom</w:t>
            </w:r>
          </w:p>
          <w:p w:rsidR="00BA1D12" w:rsidRPr="00BC378E" w:rsidRDefault="00BA1D12" w:rsidP="0067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8E">
              <w:rPr>
                <w:rFonts w:ascii="Times New Roman" w:hAnsi="Times New Roman" w:cs="Times New Roman"/>
                <w:sz w:val="28"/>
                <w:szCs w:val="28"/>
              </w:rPr>
              <w:t>kelnerski</w:t>
            </w:r>
          </w:p>
          <w:p w:rsidR="00BA1D12" w:rsidRDefault="00BA1D12" w:rsidP="0067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565">
              <w:rPr>
                <w:rFonts w:ascii="Times New Roman" w:hAnsi="Times New Roman" w:cs="Times New Roman"/>
                <w:i/>
                <w:sz w:val="28"/>
                <w:szCs w:val="28"/>
              </w:rPr>
              <w:t>(1 osoba)</w:t>
            </w:r>
          </w:p>
        </w:tc>
        <w:tc>
          <w:tcPr>
            <w:tcW w:w="1842" w:type="dxa"/>
          </w:tcPr>
          <w:p w:rsidR="00BA1D12" w:rsidRPr="00BC378E" w:rsidRDefault="00BA1D12" w:rsidP="00BC3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8E">
              <w:rPr>
                <w:rFonts w:ascii="Times New Roman" w:hAnsi="Times New Roman" w:cs="Times New Roman"/>
                <w:sz w:val="28"/>
                <w:szCs w:val="28"/>
              </w:rPr>
              <w:t>Rzut piłeczką</w:t>
            </w:r>
          </w:p>
          <w:p w:rsidR="00BA1D12" w:rsidRPr="00BC378E" w:rsidRDefault="00BA1D12" w:rsidP="00BC3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8E">
              <w:rPr>
                <w:rFonts w:ascii="Times New Roman" w:hAnsi="Times New Roman" w:cs="Times New Roman"/>
                <w:sz w:val="28"/>
                <w:szCs w:val="28"/>
              </w:rPr>
              <w:t>do celu</w:t>
            </w:r>
          </w:p>
          <w:p w:rsidR="00BA1D12" w:rsidRDefault="00BA1D12" w:rsidP="0067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565">
              <w:rPr>
                <w:rFonts w:ascii="Times New Roman" w:hAnsi="Times New Roman" w:cs="Times New Roman"/>
                <w:i/>
                <w:sz w:val="28"/>
                <w:szCs w:val="28"/>
              </w:rPr>
              <w:t>(1 osoba)</w:t>
            </w:r>
          </w:p>
        </w:tc>
        <w:tc>
          <w:tcPr>
            <w:tcW w:w="1418" w:type="dxa"/>
          </w:tcPr>
          <w:p w:rsidR="00BA1D12" w:rsidRPr="00BC378E" w:rsidRDefault="00BA1D12" w:rsidP="0067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8E">
              <w:rPr>
                <w:rFonts w:ascii="Times New Roman" w:hAnsi="Times New Roman" w:cs="Times New Roman"/>
                <w:sz w:val="28"/>
                <w:szCs w:val="28"/>
              </w:rPr>
              <w:t xml:space="preserve">Rzut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378E">
              <w:rPr>
                <w:rFonts w:ascii="Times New Roman" w:hAnsi="Times New Roman" w:cs="Times New Roman"/>
                <w:sz w:val="28"/>
                <w:szCs w:val="28"/>
              </w:rPr>
              <w:t>do kosza</w:t>
            </w:r>
          </w:p>
          <w:p w:rsidR="00BA1D12" w:rsidRDefault="00BA1D12" w:rsidP="0067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565">
              <w:rPr>
                <w:rFonts w:ascii="Times New Roman" w:hAnsi="Times New Roman" w:cs="Times New Roman"/>
                <w:i/>
                <w:sz w:val="28"/>
                <w:szCs w:val="28"/>
              </w:rPr>
              <w:t>(1 osoba)</w:t>
            </w:r>
          </w:p>
        </w:tc>
        <w:tc>
          <w:tcPr>
            <w:tcW w:w="1559" w:type="dxa"/>
          </w:tcPr>
          <w:p w:rsidR="00BA1D12" w:rsidRPr="00BC378E" w:rsidRDefault="00BA1D12" w:rsidP="0067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8E">
              <w:rPr>
                <w:rFonts w:ascii="Times New Roman" w:hAnsi="Times New Roman" w:cs="Times New Roman"/>
                <w:sz w:val="28"/>
                <w:szCs w:val="28"/>
              </w:rPr>
              <w:t xml:space="preserve">Strzał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378E">
              <w:rPr>
                <w:rFonts w:ascii="Times New Roman" w:hAnsi="Times New Roman" w:cs="Times New Roman"/>
                <w:sz w:val="28"/>
                <w:szCs w:val="28"/>
              </w:rPr>
              <w:t>na bramkę</w:t>
            </w:r>
          </w:p>
          <w:p w:rsidR="00BA1D12" w:rsidRDefault="00BA1D12" w:rsidP="0067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565">
              <w:rPr>
                <w:rFonts w:ascii="Times New Roman" w:hAnsi="Times New Roman" w:cs="Times New Roman"/>
                <w:i/>
                <w:sz w:val="28"/>
                <w:szCs w:val="28"/>
              </w:rPr>
              <w:t>(1 osoba)</w:t>
            </w:r>
          </w:p>
        </w:tc>
        <w:tc>
          <w:tcPr>
            <w:tcW w:w="1418" w:type="dxa"/>
          </w:tcPr>
          <w:p w:rsidR="00BA1D12" w:rsidRPr="00BC378E" w:rsidRDefault="00BA1D12" w:rsidP="0067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8E">
              <w:rPr>
                <w:rFonts w:ascii="Times New Roman" w:hAnsi="Times New Roman" w:cs="Times New Roman"/>
                <w:sz w:val="28"/>
                <w:szCs w:val="28"/>
              </w:rPr>
              <w:t>Cel-lotka</w:t>
            </w:r>
          </w:p>
          <w:p w:rsidR="00BA1D12" w:rsidRDefault="00BA1D12" w:rsidP="0067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565">
              <w:rPr>
                <w:rFonts w:ascii="Times New Roman" w:hAnsi="Times New Roman" w:cs="Times New Roman"/>
                <w:i/>
                <w:sz w:val="28"/>
                <w:szCs w:val="28"/>
              </w:rPr>
              <w:t>(1 osoba)</w:t>
            </w:r>
          </w:p>
        </w:tc>
        <w:tc>
          <w:tcPr>
            <w:tcW w:w="2126" w:type="dxa"/>
          </w:tcPr>
          <w:p w:rsidR="00BA1D12" w:rsidRPr="00BC378E" w:rsidRDefault="00BA1D12" w:rsidP="0067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8E">
              <w:rPr>
                <w:rFonts w:ascii="Times New Roman" w:hAnsi="Times New Roman" w:cs="Times New Roman"/>
                <w:sz w:val="28"/>
                <w:szCs w:val="28"/>
              </w:rPr>
              <w:t>Przenoszenie</w:t>
            </w:r>
          </w:p>
          <w:p w:rsidR="00BA1D12" w:rsidRPr="00BC378E" w:rsidRDefault="00BA1D12" w:rsidP="0067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8E">
              <w:rPr>
                <w:rFonts w:ascii="Times New Roman" w:hAnsi="Times New Roman" w:cs="Times New Roman"/>
                <w:sz w:val="28"/>
                <w:szCs w:val="28"/>
              </w:rPr>
              <w:t>Piłki nad głową</w:t>
            </w:r>
          </w:p>
          <w:p w:rsidR="00BA1D12" w:rsidRDefault="00BA1D12" w:rsidP="00BC3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565">
              <w:rPr>
                <w:rFonts w:ascii="Times New Roman" w:hAnsi="Times New Roman" w:cs="Times New Roman"/>
                <w:i/>
                <w:sz w:val="28"/>
                <w:szCs w:val="28"/>
              </w:rPr>
              <w:t>(6 osób)</w:t>
            </w:r>
          </w:p>
        </w:tc>
        <w:tc>
          <w:tcPr>
            <w:tcW w:w="1380" w:type="dxa"/>
          </w:tcPr>
          <w:p w:rsidR="00BA1D12" w:rsidRDefault="00BA1D12" w:rsidP="0067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Ringo</w:t>
            </w:r>
          </w:p>
          <w:p w:rsidR="00BA1D12" w:rsidRPr="00BC378E" w:rsidRDefault="00BA1D12" w:rsidP="0067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osoby)</w:t>
            </w:r>
          </w:p>
        </w:tc>
      </w:tr>
      <w:tr w:rsidR="00BA1D12" w:rsidTr="00BA1D12">
        <w:trPr>
          <w:trHeight w:val="453"/>
        </w:trPr>
        <w:tc>
          <w:tcPr>
            <w:tcW w:w="786" w:type="dxa"/>
          </w:tcPr>
          <w:p w:rsidR="00BA1D12" w:rsidRPr="00BE7565" w:rsidRDefault="00BA1D12" w:rsidP="0067577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756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887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D12" w:rsidTr="00BA1D12">
        <w:trPr>
          <w:trHeight w:val="453"/>
        </w:trPr>
        <w:tc>
          <w:tcPr>
            <w:tcW w:w="786" w:type="dxa"/>
          </w:tcPr>
          <w:p w:rsidR="00BA1D12" w:rsidRPr="00BE7565" w:rsidRDefault="00BA1D12" w:rsidP="0067577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756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887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D12" w:rsidTr="00BA1D12">
        <w:trPr>
          <w:trHeight w:val="474"/>
        </w:trPr>
        <w:tc>
          <w:tcPr>
            <w:tcW w:w="786" w:type="dxa"/>
          </w:tcPr>
          <w:p w:rsidR="00BA1D12" w:rsidRPr="00BE7565" w:rsidRDefault="00BA1D12" w:rsidP="0067577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7565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887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D12" w:rsidTr="00BA1D12">
        <w:trPr>
          <w:trHeight w:val="453"/>
        </w:trPr>
        <w:tc>
          <w:tcPr>
            <w:tcW w:w="786" w:type="dxa"/>
          </w:tcPr>
          <w:p w:rsidR="00BA1D12" w:rsidRPr="00BE7565" w:rsidRDefault="00BA1D12" w:rsidP="0067577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7565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887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D12" w:rsidTr="00BA1D12">
        <w:trPr>
          <w:trHeight w:val="453"/>
        </w:trPr>
        <w:tc>
          <w:tcPr>
            <w:tcW w:w="786" w:type="dxa"/>
          </w:tcPr>
          <w:p w:rsidR="00BA1D12" w:rsidRPr="00BE7565" w:rsidRDefault="00BA1D12" w:rsidP="0067577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7565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887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D12" w:rsidTr="00BA1D12">
        <w:trPr>
          <w:trHeight w:val="453"/>
        </w:trPr>
        <w:tc>
          <w:tcPr>
            <w:tcW w:w="786" w:type="dxa"/>
          </w:tcPr>
          <w:p w:rsidR="00BA1D12" w:rsidRPr="00BE7565" w:rsidRDefault="00BA1D12" w:rsidP="0067577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7565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887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BA1D12" w:rsidRDefault="00BA1D12" w:rsidP="0067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378E" w:rsidRDefault="00BC378E" w:rsidP="00E9274D">
      <w:pPr>
        <w:rPr>
          <w:rFonts w:ascii="Times New Roman" w:hAnsi="Times New Roman" w:cs="Times New Roman"/>
          <w:b/>
          <w:sz w:val="28"/>
          <w:szCs w:val="28"/>
        </w:rPr>
      </w:pPr>
    </w:p>
    <w:p w:rsidR="00796BCB" w:rsidRPr="00BC378E" w:rsidRDefault="00796BCB" w:rsidP="00E9274D">
      <w:pPr>
        <w:rPr>
          <w:rFonts w:ascii="Times New Roman" w:hAnsi="Times New Roman" w:cs="Times New Roman"/>
          <w:b/>
          <w:sz w:val="28"/>
          <w:szCs w:val="28"/>
        </w:rPr>
      </w:pPr>
      <w:r w:rsidRPr="00BC378E">
        <w:rPr>
          <w:rFonts w:ascii="Times New Roman" w:hAnsi="Times New Roman" w:cs="Times New Roman"/>
          <w:b/>
          <w:sz w:val="28"/>
          <w:szCs w:val="28"/>
        </w:rPr>
        <w:t xml:space="preserve">UWAGA! </w:t>
      </w:r>
    </w:p>
    <w:p w:rsidR="00094DC3" w:rsidRPr="00BC378E" w:rsidRDefault="00094DC3" w:rsidP="00E9274D">
      <w:pPr>
        <w:rPr>
          <w:rFonts w:ascii="Times New Roman" w:hAnsi="Times New Roman" w:cs="Times New Roman"/>
          <w:sz w:val="28"/>
          <w:szCs w:val="28"/>
        </w:rPr>
      </w:pPr>
      <w:r w:rsidRPr="00BC378E">
        <w:rPr>
          <w:rFonts w:ascii="Times New Roman" w:hAnsi="Times New Roman" w:cs="Times New Roman"/>
          <w:sz w:val="28"/>
          <w:szCs w:val="28"/>
        </w:rPr>
        <w:t>- p</w:t>
      </w:r>
      <w:r w:rsidR="00796BCB" w:rsidRPr="00BC378E">
        <w:rPr>
          <w:rFonts w:ascii="Times New Roman" w:hAnsi="Times New Roman" w:cs="Times New Roman"/>
          <w:sz w:val="28"/>
          <w:szCs w:val="28"/>
        </w:rPr>
        <w:t xml:space="preserve">rzy nazwisku każdego zawodnika/zawodniczki należy zaznaczyć krzyżykiem (w rubryce KONKURENCJE), w której konkurencji </w:t>
      </w:r>
      <w:r w:rsidRPr="00BC378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94DC3" w:rsidRPr="00BC378E" w:rsidRDefault="00094DC3" w:rsidP="00E9274D">
      <w:pPr>
        <w:rPr>
          <w:rFonts w:ascii="Times New Roman" w:hAnsi="Times New Roman" w:cs="Times New Roman"/>
          <w:sz w:val="28"/>
          <w:szCs w:val="28"/>
        </w:rPr>
      </w:pPr>
      <w:r w:rsidRPr="00BC378E">
        <w:rPr>
          <w:rFonts w:ascii="Times New Roman" w:hAnsi="Times New Roman" w:cs="Times New Roman"/>
          <w:sz w:val="28"/>
          <w:szCs w:val="28"/>
        </w:rPr>
        <w:t xml:space="preserve">  będzie startował</w:t>
      </w:r>
      <w:r w:rsidR="00BC378E" w:rsidRPr="00BC378E">
        <w:rPr>
          <w:rFonts w:ascii="Times New Roman" w:hAnsi="Times New Roman" w:cs="Times New Roman"/>
          <w:sz w:val="28"/>
          <w:szCs w:val="28"/>
        </w:rPr>
        <w:t xml:space="preserve">, w konkurencji drużynowej bierze udział cała drużyna (6 osób) </w:t>
      </w:r>
    </w:p>
    <w:p w:rsidR="00796BCB" w:rsidRPr="00BC378E" w:rsidRDefault="00094DC3" w:rsidP="00E9274D">
      <w:pPr>
        <w:rPr>
          <w:rFonts w:ascii="Times New Roman" w:hAnsi="Times New Roman" w:cs="Times New Roman"/>
          <w:sz w:val="28"/>
          <w:szCs w:val="28"/>
        </w:rPr>
      </w:pPr>
      <w:r w:rsidRPr="00BC378E">
        <w:rPr>
          <w:rFonts w:ascii="Times New Roman" w:hAnsi="Times New Roman" w:cs="Times New Roman"/>
          <w:sz w:val="28"/>
          <w:szCs w:val="28"/>
        </w:rPr>
        <w:t xml:space="preserve">- każdy uczestnik/uczestniczka może wziąć udział </w:t>
      </w:r>
      <w:r w:rsidR="00BC378E" w:rsidRPr="00BC378E">
        <w:rPr>
          <w:rFonts w:ascii="Times New Roman" w:hAnsi="Times New Roman" w:cs="Times New Roman"/>
          <w:sz w:val="28"/>
          <w:szCs w:val="28"/>
        </w:rPr>
        <w:t>w jednej konkurencji oraz w konkurencji drużynowej</w:t>
      </w:r>
    </w:p>
    <w:p w:rsidR="00D104CF" w:rsidRDefault="00D104CF" w:rsidP="00E9274D">
      <w:pPr>
        <w:rPr>
          <w:rFonts w:ascii="Times New Roman" w:hAnsi="Times New Roman" w:cs="Times New Roman"/>
          <w:b/>
          <w:sz w:val="28"/>
          <w:szCs w:val="28"/>
        </w:rPr>
      </w:pPr>
    </w:p>
    <w:p w:rsidR="00BC378E" w:rsidRPr="002B6569" w:rsidRDefault="00BC378E" w:rsidP="000D72A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B6569">
        <w:rPr>
          <w:rFonts w:ascii="Times New Roman" w:hAnsi="Times New Roman" w:cs="Times New Roman"/>
          <w:b/>
          <w:sz w:val="32"/>
          <w:szCs w:val="32"/>
        </w:rPr>
        <w:t xml:space="preserve">Opis konkurencji : </w:t>
      </w:r>
    </w:p>
    <w:p w:rsidR="00BC378E" w:rsidRDefault="00BC378E" w:rsidP="000D7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Slalom kelnerski – </w:t>
      </w:r>
      <w:r w:rsidRPr="00BC378E">
        <w:rPr>
          <w:rFonts w:ascii="Times New Roman" w:hAnsi="Times New Roman" w:cs="Times New Roman"/>
          <w:sz w:val="28"/>
          <w:szCs w:val="28"/>
        </w:rPr>
        <w:t xml:space="preserve">uczestnik pokonuje trasę slalomu między pachołkami z piłeczką ping-pongową trzymaną na łyżce, w jak              najkrótszym czasie, tak, by piłeczka nie spadła z łyżki. </w:t>
      </w:r>
      <w:r w:rsidR="003D4ECC">
        <w:rPr>
          <w:rFonts w:ascii="Times New Roman" w:hAnsi="Times New Roman" w:cs="Times New Roman"/>
          <w:sz w:val="28"/>
          <w:szCs w:val="28"/>
        </w:rPr>
        <w:t xml:space="preserve">Za każdy upadek piłeczki, do czasu pokonania slalomu doliczana jest sekunda kary.  </w:t>
      </w:r>
    </w:p>
    <w:p w:rsidR="00BC378E" w:rsidRDefault="00BC378E" w:rsidP="000D7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378E">
        <w:rPr>
          <w:rFonts w:ascii="Times New Roman" w:hAnsi="Times New Roman" w:cs="Times New Roman"/>
          <w:b/>
          <w:sz w:val="28"/>
          <w:szCs w:val="28"/>
        </w:rPr>
        <w:t>Rzut piłeczką do celu</w:t>
      </w:r>
      <w:r>
        <w:rPr>
          <w:rFonts w:ascii="Times New Roman" w:hAnsi="Times New Roman" w:cs="Times New Roman"/>
          <w:sz w:val="28"/>
          <w:szCs w:val="28"/>
        </w:rPr>
        <w:t xml:space="preserve"> – uczestnik wykonuje 5 rzutów piłką tenisową do otworów o różnej średnicy. Każdy z otworów jest oddzielnie punktowany, o zwycięstwie decyduje suma zdobytych punktów. </w:t>
      </w:r>
      <w:r w:rsidR="000D72AC">
        <w:rPr>
          <w:rFonts w:ascii="Times New Roman" w:hAnsi="Times New Roman" w:cs="Times New Roman"/>
          <w:sz w:val="28"/>
          <w:szCs w:val="28"/>
        </w:rPr>
        <w:t xml:space="preserve">W przypadku równej ilości punktów zarządzana jest dogrywka między </w:t>
      </w:r>
    </w:p>
    <w:p w:rsidR="000D72AC" w:rsidRDefault="003D4ECC" w:rsidP="000D7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0D72AC">
        <w:rPr>
          <w:rFonts w:ascii="Times New Roman" w:hAnsi="Times New Roman" w:cs="Times New Roman"/>
          <w:sz w:val="28"/>
          <w:szCs w:val="28"/>
        </w:rPr>
        <w:t xml:space="preserve">ainteresowanym (po 3 rzuty). </w:t>
      </w:r>
    </w:p>
    <w:p w:rsidR="009F4C25" w:rsidRDefault="009F4C25" w:rsidP="000D7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378E" w:rsidRDefault="00BC378E" w:rsidP="003D4E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378E">
        <w:rPr>
          <w:rFonts w:ascii="Times New Roman" w:hAnsi="Times New Roman" w:cs="Times New Roman"/>
          <w:b/>
          <w:sz w:val="28"/>
          <w:szCs w:val="28"/>
        </w:rPr>
        <w:t>Rzut piłką do kosza</w:t>
      </w:r>
      <w:r>
        <w:rPr>
          <w:rFonts w:ascii="Times New Roman" w:hAnsi="Times New Roman" w:cs="Times New Roman"/>
          <w:sz w:val="28"/>
          <w:szCs w:val="28"/>
        </w:rPr>
        <w:t xml:space="preserve"> – uczestnik wykonuje 10 rzutów do kosza i zdobywa punkt za każde trafienie. O zwycięstwie decyduje większa liczba zdobytych punktów.</w:t>
      </w:r>
      <w:r w:rsidR="003D4ECC">
        <w:rPr>
          <w:rFonts w:ascii="Times New Roman" w:hAnsi="Times New Roman" w:cs="Times New Roman"/>
          <w:sz w:val="28"/>
          <w:szCs w:val="28"/>
        </w:rPr>
        <w:t xml:space="preserve"> W przypadku równej ilości zdobytych punktów, o wyższym miejscu decyduje dogrywka między zainteresowanymi </w:t>
      </w:r>
    </w:p>
    <w:p w:rsidR="003D4ECC" w:rsidRDefault="003D4ECC" w:rsidP="003D4E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(po 3 rzuty).</w:t>
      </w:r>
    </w:p>
    <w:p w:rsidR="003D4ECC" w:rsidRDefault="003D4ECC" w:rsidP="003D4E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378E" w:rsidRDefault="00BC378E" w:rsidP="000D7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6569">
        <w:rPr>
          <w:rFonts w:ascii="Times New Roman" w:hAnsi="Times New Roman" w:cs="Times New Roman"/>
          <w:b/>
          <w:sz w:val="28"/>
          <w:szCs w:val="28"/>
        </w:rPr>
        <w:t>Strzał na bramkę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2B6569">
        <w:rPr>
          <w:rFonts w:ascii="Times New Roman" w:hAnsi="Times New Roman" w:cs="Times New Roman"/>
          <w:sz w:val="28"/>
          <w:szCs w:val="28"/>
        </w:rPr>
        <w:t xml:space="preserve"> uczestnicy wykonują </w:t>
      </w:r>
      <w:r w:rsidR="003D4ECC">
        <w:rPr>
          <w:rFonts w:ascii="Times New Roman" w:hAnsi="Times New Roman" w:cs="Times New Roman"/>
          <w:sz w:val="28"/>
          <w:szCs w:val="28"/>
        </w:rPr>
        <w:t>10 strzałów</w:t>
      </w:r>
      <w:r w:rsidR="002B6569">
        <w:rPr>
          <w:rFonts w:ascii="Times New Roman" w:hAnsi="Times New Roman" w:cs="Times New Roman"/>
          <w:sz w:val="28"/>
          <w:szCs w:val="28"/>
        </w:rPr>
        <w:t xml:space="preserve"> na pustą bramkę o szerokości 1,5 m. </w:t>
      </w:r>
      <w:r w:rsidR="000D72AC">
        <w:rPr>
          <w:rFonts w:ascii="Times New Roman" w:hAnsi="Times New Roman" w:cs="Times New Roman"/>
          <w:sz w:val="28"/>
          <w:szCs w:val="28"/>
        </w:rPr>
        <w:t xml:space="preserve">O zwycięstwie decyduje większa liczba trafień. </w:t>
      </w:r>
    </w:p>
    <w:p w:rsidR="000D72AC" w:rsidRDefault="000D72AC" w:rsidP="000D7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przypadku takiej samej liczby trafień zarządzana jest dogrywka między zainteresowanymi zawodnikami z większej odległości od bramki</w:t>
      </w:r>
      <w:r w:rsidR="003D4ECC">
        <w:rPr>
          <w:rFonts w:ascii="Times New Roman" w:hAnsi="Times New Roman" w:cs="Times New Roman"/>
          <w:sz w:val="28"/>
          <w:szCs w:val="28"/>
        </w:rPr>
        <w:t xml:space="preserve"> (po 3 strzały)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2AC" w:rsidRDefault="000D72AC" w:rsidP="000D7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4ECC" w:rsidRDefault="00BC378E" w:rsidP="003D4E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378E">
        <w:rPr>
          <w:rFonts w:ascii="Times New Roman" w:hAnsi="Times New Roman" w:cs="Times New Roman"/>
          <w:b/>
          <w:sz w:val="28"/>
          <w:szCs w:val="28"/>
        </w:rPr>
        <w:t>Cel-lotka</w:t>
      </w:r>
      <w:r>
        <w:rPr>
          <w:rFonts w:ascii="Times New Roman" w:hAnsi="Times New Roman" w:cs="Times New Roman"/>
          <w:sz w:val="28"/>
          <w:szCs w:val="28"/>
        </w:rPr>
        <w:t xml:space="preserve"> – każdy z uczestników wykonuje trzy serie po 5 rzutów strzałką do tarczy. O zwycięstwie decyduje najlepszy wynik uzyskany  w jednej serii. </w:t>
      </w:r>
      <w:r w:rsidR="003D4ECC">
        <w:rPr>
          <w:rFonts w:ascii="Times New Roman" w:hAnsi="Times New Roman" w:cs="Times New Roman"/>
          <w:sz w:val="28"/>
          <w:szCs w:val="28"/>
        </w:rPr>
        <w:t xml:space="preserve">W przypadku równej ilości zdobytych punktów, o wyższym miejscu decyduje dogrywka między zainteresowanymi </w:t>
      </w:r>
    </w:p>
    <w:p w:rsidR="00BC378E" w:rsidRDefault="003D4ECC" w:rsidP="00E56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(po 3 rzuty).</w:t>
      </w:r>
    </w:p>
    <w:p w:rsidR="00E56FD5" w:rsidRDefault="00E56FD5" w:rsidP="00E56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6569" w:rsidRPr="002B6569" w:rsidRDefault="002B6569" w:rsidP="00E56F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569">
        <w:rPr>
          <w:rFonts w:ascii="Times New Roman" w:hAnsi="Times New Roman" w:cs="Times New Roman"/>
          <w:b/>
          <w:sz w:val="28"/>
          <w:szCs w:val="28"/>
        </w:rPr>
        <w:t>Przenoszenie piłki nad głową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 osobowa drużyna stoi w rzędzie. Pierwsza osoba (oznaczona szarfą) podaje piłkę nad głową do kolejnej osoby i przechodzi na koniec</w:t>
      </w:r>
      <w:r w:rsidR="00BA1D12">
        <w:rPr>
          <w:rFonts w:ascii="Times New Roman" w:hAnsi="Times New Roman" w:cs="Times New Roman"/>
          <w:sz w:val="28"/>
          <w:szCs w:val="28"/>
        </w:rPr>
        <w:t xml:space="preserve"> rzę</w:t>
      </w:r>
      <w:r w:rsidR="003D4ECC">
        <w:rPr>
          <w:rFonts w:ascii="Times New Roman" w:hAnsi="Times New Roman" w:cs="Times New Roman"/>
          <w:sz w:val="28"/>
          <w:szCs w:val="28"/>
        </w:rPr>
        <w:t>du. K</w:t>
      </w:r>
      <w:r>
        <w:rPr>
          <w:rFonts w:ascii="Times New Roman" w:hAnsi="Times New Roman" w:cs="Times New Roman"/>
          <w:sz w:val="28"/>
          <w:szCs w:val="28"/>
        </w:rPr>
        <w:t xml:space="preserve">ażdy z członków drużyny robi podobnie, aż do momentu, w którym osoba z szarfą ponownie znajdzie się na przedzie. Wygrywa drużyna, która zadanie wykona najszybciej. </w:t>
      </w:r>
      <w:r w:rsidR="003D4ECC">
        <w:rPr>
          <w:rFonts w:ascii="Times New Roman" w:hAnsi="Times New Roman" w:cs="Times New Roman"/>
          <w:sz w:val="28"/>
          <w:szCs w:val="28"/>
        </w:rPr>
        <w:t xml:space="preserve">Za każde upuszczenie piłki do czasu wykonania konkurencji doliczona zostanie karna sekunda. </w:t>
      </w:r>
      <w:r w:rsidR="00BA1D12">
        <w:rPr>
          <w:rFonts w:ascii="Times New Roman" w:hAnsi="Times New Roman" w:cs="Times New Roman"/>
          <w:sz w:val="28"/>
          <w:szCs w:val="28"/>
        </w:rPr>
        <w:t xml:space="preserve">Drużyny wykonują zadanie na czas, wygrywa zespół, który najszybciej ukończy konkurencję. </w:t>
      </w:r>
    </w:p>
    <w:p w:rsidR="00796BCB" w:rsidRPr="00F950B3" w:rsidRDefault="00BA1D12" w:rsidP="00E56FD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Turniej ringo – </w:t>
      </w:r>
      <w:r w:rsidRPr="00BA1D12">
        <w:rPr>
          <w:rFonts w:ascii="Times New Roman" w:hAnsi="Times New Roman" w:cs="Times New Roman"/>
          <w:sz w:val="28"/>
          <w:szCs w:val="28"/>
        </w:rPr>
        <w:t>zostanie przeprowadzony zgodnie z przepisami Polskiego Towarzystwa Ringo dla kategorii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50B3" w:rsidRPr="00F950B3">
        <w:rPr>
          <w:rFonts w:ascii="Times New Roman" w:hAnsi="Times New Roman" w:cs="Times New Roman"/>
          <w:sz w:val="28"/>
          <w:szCs w:val="28"/>
        </w:rPr>
        <w:t>„trójki mieszane”.</w:t>
      </w:r>
      <w:r w:rsidR="00F950B3">
        <w:rPr>
          <w:rFonts w:ascii="Times New Roman" w:hAnsi="Times New Roman" w:cs="Times New Roman"/>
          <w:sz w:val="28"/>
          <w:szCs w:val="28"/>
        </w:rPr>
        <w:t xml:space="preserve"> System, w jakim zostanie przeprowadzony (grupowy, pucharowy lub „każdy z każdym” będzie uzależniony od ilości drużyn). W turnieju uczestniczą drużyn mieszane (dwie kobiety i mężczyzna lub dwóch mężczyzn i kobieta). </w:t>
      </w:r>
    </w:p>
    <w:sectPr w:rsidR="00796BCB" w:rsidRPr="00F950B3" w:rsidSect="00BE7565">
      <w:pgSz w:w="16838" w:h="11906" w:orient="landscape"/>
      <w:pgMar w:top="426" w:right="568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BCB" w:rsidRDefault="00796BCB" w:rsidP="00796BCB">
      <w:pPr>
        <w:spacing w:after="0" w:line="240" w:lineRule="auto"/>
      </w:pPr>
      <w:r>
        <w:separator/>
      </w:r>
    </w:p>
  </w:endnote>
  <w:endnote w:type="continuationSeparator" w:id="0">
    <w:p w:rsidR="00796BCB" w:rsidRDefault="00796BCB" w:rsidP="0079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BCB" w:rsidRDefault="00796BCB" w:rsidP="00796BCB">
      <w:pPr>
        <w:spacing w:after="0" w:line="240" w:lineRule="auto"/>
      </w:pPr>
      <w:r>
        <w:separator/>
      </w:r>
    </w:p>
  </w:footnote>
  <w:footnote w:type="continuationSeparator" w:id="0">
    <w:p w:rsidR="00796BCB" w:rsidRDefault="00796BCB" w:rsidP="00796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74"/>
    <w:rsid w:val="000703F7"/>
    <w:rsid w:val="00094DC3"/>
    <w:rsid w:val="000D72AC"/>
    <w:rsid w:val="002B6569"/>
    <w:rsid w:val="003D4ECC"/>
    <w:rsid w:val="00590E5C"/>
    <w:rsid w:val="00675779"/>
    <w:rsid w:val="006C74D5"/>
    <w:rsid w:val="00796BCB"/>
    <w:rsid w:val="00845B35"/>
    <w:rsid w:val="009F4C25"/>
    <w:rsid w:val="00AC5BF8"/>
    <w:rsid w:val="00B14D31"/>
    <w:rsid w:val="00BA1D12"/>
    <w:rsid w:val="00BC378E"/>
    <w:rsid w:val="00BE7565"/>
    <w:rsid w:val="00D104CF"/>
    <w:rsid w:val="00E11ED3"/>
    <w:rsid w:val="00E5469B"/>
    <w:rsid w:val="00E56FD5"/>
    <w:rsid w:val="00E76C0D"/>
    <w:rsid w:val="00E9274D"/>
    <w:rsid w:val="00EE6374"/>
    <w:rsid w:val="00F01C9B"/>
    <w:rsid w:val="00F950B3"/>
    <w:rsid w:val="00FB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7AE38-BE6B-4D57-9FC5-91AE6D37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1E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6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6B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6B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6BC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0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4CF"/>
    <w:rPr>
      <w:rFonts w:ascii="Segoe UI" w:hAnsi="Segoe UI" w:cs="Segoe UI"/>
      <w:sz w:val="18"/>
      <w:szCs w:val="18"/>
    </w:rPr>
  </w:style>
  <w:style w:type="character" w:customStyle="1" w:styleId="gwp270c36accontact-name">
    <w:name w:val="gwp270c36ac_contact-name"/>
    <w:basedOn w:val="Domylnaczcionkaakapitu"/>
    <w:rsid w:val="00675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2</cp:revision>
  <cp:lastPrinted>2025-10-02T10:07:00Z</cp:lastPrinted>
  <dcterms:created xsi:type="dcterms:W3CDTF">2026-06-10T11:11:00Z</dcterms:created>
  <dcterms:modified xsi:type="dcterms:W3CDTF">2026-06-10T11:11:00Z</dcterms:modified>
</cp:coreProperties>
</file>